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F05A" w14:textId="77777777" w:rsidR="0039092C" w:rsidRDefault="00526723">
      <w:pPr>
        <w:ind w:firstLine="5400"/>
        <w:jc w:val="right"/>
      </w:pPr>
      <w:r>
        <w:t xml:space="preserve">В </w:t>
      </w:r>
      <w:r w:rsidR="0039092C" w:rsidRPr="0039092C">
        <w:t>Арбитражный суд города Санкт-Петербурга и Ленинградской области</w:t>
      </w:r>
    </w:p>
    <w:p w14:paraId="146B2988" w14:textId="10B6E5D8" w:rsidR="0039092C" w:rsidRDefault="0039092C">
      <w:pPr>
        <w:ind w:firstLine="5400"/>
        <w:jc w:val="right"/>
      </w:pPr>
      <w:r w:rsidRPr="0039092C">
        <w:t>191124, Санкт-Петербург, ул. Смольного д.6</w:t>
      </w:r>
    </w:p>
    <w:p w14:paraId="1AE3CCAA" w14:textId="77777777" w:rsidR="0039092C" w:rsidRDefault="0039092C">
      <w:pPr>
        <w:ind w:firstLine="5400"/>
        <w:jc w:val="right"/>
      </w:pPr>
    </w:p>
    <w:p w14:paraId="43A1F048" w14:textId="0D829794" w:rsidR="00AB2B97" w:rsidRDefault="0039092C" w:rsidP="0039092C">
      <w:pPr>
        <w:ind w:firstLine="5400"/>
        <w:jc w:val="right"/>
      </w:pPr>
      <w:r>
        <w:t xml:space="preserve">От </w:t>
      </w:r>
      <w:r w:rsidR="00526723">
        <w:t>ФИО</w:t>
      </w:r>
    </w:p>
    <w:p w14:paraId="13723F68" w14:textId="65FDB5F2" w:rsidR="0039092C" w:rsidRDefault="0039092C" w:rsidP="00526723">
      <w:pPr>
        <w:ind w:firstLine="5400"/>
        <w:jc w:val="right"/>
      </w:pPr>
      <w:r w:rsidRPr="00633EBA">
        <w:t>Адрес</w:t>
      </w:r>
      <w:r w:rsidR="00633EBA">
        <w:t xml:space="preserve"> для направления корреспонденции</w:t>
      </w:r>
      <w:r w:rsidRPr="00633EBA">
        <w:t xml:space="preserve">: </w:t>
      </w:r>
    </w:p>
    <w:p w14:paraId="351E2822" w14:textId="77777777" w:rsidR="0039092C" w:rsidRDefault="0039092C">
      <w:pPr>
        <w:autoSpaceDE w:val="0"/>
        <w:autoSpaceDN w:val="0"/>
        <w:adjustRightInd w:val="0"/>
        <w:jc w:val="center"/>
      </w:pPr>
    </w:p>
    <w:p w14:paraId="368BC16A" w14:textId="59ABF68B" w:rsidR="00AB2B97" w:rsidRDefault="00526723">
      <w:pPr>
        <w:autoSpaceDE w:val="0"/>
        <w:autoSpaceDN w:val="0"/>
        <w:adjustRightInd w:val="0"/>
        <w:jc w:val="center"/>
      </w:pPr>
      <w:r>
        <w:t>ЗАЯВЛЕНИЕ</w:t>
      </w:r>
    </w:p>
    <w:p w14:paraId="2A87CF62" w14:textId="77777777" w:rsidR="00AB2B97" w:rsidRDefault="00526723">
      <w:pPr>
        <w:autoSpaceDE w:val="0"/>
        <w:autoSpaceDN w:val="0"/>
        <w:adjustRightInd w:val="0"/>
        <w:jc w:val="center"/>
      </w:pPr>
      <w:r>
        <w:t>о возврате госпошлины</w:t>
      </w:r>
    </w:p>
    <w:p w14:paraId="372BAE34" w14:textId="77777777" w:rsidR="00AB2B97" w:rsidRDefault="00AB2B97">
      <w:pPr>
        <w:autoSpaceDE w:val="0"/>
        <w:autoSpaceDN w:val="0"/>
        <w:adjustRightInd w:val="0"/>
        <w:jc w:val="center"/>
      </w:pPr>
    </w:p>
    <w:p w14:paraId="21C6E54C" w14:textId="5453A896" w:rsidR="00AB2B97" w:rsidRDefault="0039092C" w:rsidP="0039092C">
      <w:pPr>
        <w:autoSpaceDE w:val="0"/>
        <w:autoSpaceDN w:val="0"/>
        <w:adjustRightInd w:val="0"/>
        <w:ind w:firstLine="567"/>
        <w:jc w:val="both"/>
      </w:pPr>
      <w:r>
        <w:t xml:space="preserve">Мной оплачена госпошлина «12» января 2023 г. в размере 6000 руб. для обращения в </w:t>
      </w:r>
      <w:r w:rsidRPr="0039092C">
        <w:t>Арбитражный суд города Санкт-Петербурга и Ленинградской области</w:t>
      </w:r>
      <w:r>
        <w:t>.</w:t>
      </w:r>
      <w:r w:rsidR="00391A44">
        <w:t xml:space="preserve"> В последующем я </w:t>
      </w:r>
      <w:r w:rsidR="00391A44" w:rsidRPr="00391A44">
        <w:t>отказалась от подачи искового заявления</w:t>
      </w:r>
      <w:r w:rsidR="00391A44">
        <w:t>.</w:t>
      </w:r>
    </w:p>
    <w:p w14:paraId="02F79155" w14:textId="76AA65A5" w:rsidR="00391A44" w:rsidRDefault="00391A44" w:rsidP="0039092C">
      <w:pPr>
        <w:autoSpaceDE w:val="0"/>
        <w:autoSpaceDN w:val="0"/>
        <w:adjustRightInd w:val="0"/>
        <w:ind w:firstLine="567"/>
        <w:jc w:val="both"/>
      </w:pPr>
      <w:r>
        <w:t>С</w:t>
      </w:r>
      <w:r w:rsidRPr="00391A44">
        <w:t>огласно подпункту 4 пункта 1 статьи 333.40 НК РФ уплаченная государственная пошлина подлежит возврату в случае отказа лица, уплатившего государственную пошлину, от совершения юридически значимого действия до обращения в уполномоченный орган</w:t>
      </w:r>
    </w:p>
    <w:p w14:paraId="3D7236D4" w14:textId="5E5BCDEB" w:rsidR="0039092C" w:rsidRPr="00633EBA" w:rsidRDefault="0039092C" w:rsidP="0039092C">
      <w:pPr>
        <w:autoSpaceDE w:val="0"/>
        <w:autoSpaceDN w:val="0"/>
        <w:adjustRightInd w:val="0"/>
        <w:ind w:firstLine="567"/>
        <w:jc w:val="both"/>
        <w:rPr>
          <w:b/>
          <w:bCs/>
        </w:rPr>
      </w:pPr>
      <w:r w:rsidRPr="0039092C">
        <w:t xml:space="preserve">В п. 13.2 Постановления Пленума ВАС РФ от 25.12.2013 N 100 указано, что плательщику государственной пошлины, отказавшемуся после уплаты государственной пошлины от подачи искового заявления, иного заявления, жалобы, на основании его письменного заявления (с приложением оригинала платежного поручения, оформленного надлежащим образом), </w:t>
      </w:r>
      <w:r w:rsidRPr="00633EBA">
        <w:rPr>
          <w:b/>
          <w:bCs/>
        </w:rPr>
        <w:t>выдается справка по установленной форме о том, что исковое заявление, иное заявление, жалоба в суд не поступили.</w:t>
      </w:r>
    </w:p>
    <w:p w14:paraId="13E63942" w14:textId="77777777" w:rsidR="0039092C" w:rsidRDefault="0039092C" w:rsidP="0039092C">
      <w:pPr>
        <w:autoSpaceDE w:val="0"/>
        <w:autoSpaceDN w:val="0"/>
        <w:adjustRightInd w:val="0"/>
        <w:ind w:firstLine="567"/>
        <w:jc w:val="both"/>
      </w:pPr>
    </w:p>
    <w:p w14:paraId="3FBFAB48" w14:textId="77777777" w:rsidR="00AB2B97" w:rsidRDefault="00526723" w:rsidP="0039092C">
      <w:pPr>
        <w:autoSpaceDE w:val="0"/>
        <w:autoSpaceDN w:val="0"/>
        <w:adjustRightInd w:val="0"/>
        <w:ind w:firstLine="567"/>
        <w:jc w:val="both"/>
      </w:pPr>
      <w:r>
        <w:t>На основании изложенного, руководствуясь статьей 333.40 Налогового кодекса РФ,</w:t>
      </w:r>
    </w:p>
    <w:p w14:paraId="371AC5D8" w14:textId="77777777" w:rsidR="00AB2B97" w:rsidRDefault="00AB2B97">
      <w:pPr>
        <w:autoSpaceDE w:val="0"/>
        <w:autoSpaceDN w:val="0"/>
        <w:adjustRightInd w:val="0"/>
        <w:jc w:val="both"/>
      </w:pPr>
    </w:p>
    <w:p w14:paraId="1924BD66" w14:textId="77777777" w:rsidR="00AB2B97" w:rsidRDefault="00526723">
      <w:pPr>
        <w:autoSpaceDE w:val="0"/>
        <w:autoSpaceDN w:val="0"/>
        <w:adjustRightInd w:val="0"/>
        <w:jc w:val="center"/>
      </w:pPr>
      <w:r>
        <w:t>Прошу:</w:t>
      </w:r>
    </w:p>
    <w:p w14:paraId="7B8B2A48" w14:textId="60A69FDA" w:rsidR="00AB2B97" w:rsidRDefault="00633EBA" w:rsidP="0039092C">
      <w:pPr>
        <w:tabs>
          <w:tab w:val="left" w:pos="720"/>
        </w:tabs>
        <w:autoSpaceDE w:val="0"/>
        <w:autoSpaceDN w:val="0"/>
        <w:adjustRightInd w:val="0"/>
        <w:ind w:firstLine="567"/>
        <w:jc w:val="both"/>
      </w:pPr>
      <w:r>
        <w:t>1. Выдать справку</w:t>
      </w:r>
      <w:r w:rsidR="0039092C" w:rsidRPr="0039092C">
        <w:t xml:space="preserve"> по установленной форме</w:t>
      </w:r>
      <w:r>
        <w:t xml:space="preserve"> </w:t>
      </w:r>
      <w:r w:rsidR="00391A44">
        <w:t>на</w:t>
      </w:r>
      <w:r>
        <w:t xml:space="preserve"> возврат госпошлины для налогового органа.</w:t>
      </w:r>
    </w:p>
    <w:p w14:paraId="734F4842" w14:textId="5139F30F" w:rsidR="00633EBA" w:rsidRDefault="00633EBA" w:rsidP="00633EBA">
      <w:pPr>
        <w:tabs>
          <w:tab w:val="left" w:pos="720"/>
        </w:tabs>
        <w:autoSpaceDE w:val="0"/>
        <w:autoSpaceDN w:val="0"/>
        <w:adjustRightInd w:val="0"/>
        <w:ind w:firstLine="567"/>
        <w:jc w:val="both"/>
      </w:pPr>
      <w:r>
        <w:t xml:space="preserve">2. Ответ направить по адресу: </w:t>
      </w:r>
      <w:bookmarkStart w:id="0" w:name="_GoBack"/>
      <w:bookmarkEnd w:id="0"/>
    </w:p>
    <w:p w14:paraId="24E211E8" w14:textId="77777777" w:rsidR="00AB2B97" w:rsidRDefault="00AB2B97">
      <w:pPr>
        <w:autoSpaceDE w:val="0"/>
        <w:autoSpaceDN w:val="0"/>
        <w:adjustRightInd w:val="0"/>
        <w:jc w:val="both"/>
      </w:pPr>
    </w:p>
    <w:p w14:paraId="0FD5AD9A" w14:textId="77777777" w:rsidR="00AB2B97" w:rsidRDefault="00526723">
      <w:pPr>
        <w:autoSpaceDE w:val="0"/>
        <w:autoSpaceDN w:val="0"/>
        <w:adjustRightInd w:val="0"/>
        <w:jc w:val="both"/>
      </w:pPr>
      <w:r>
        <w:t>Перечень прилагаемых к заявлению документов:</w:t>
      </w:r>
    </w:p>
    <w:p w14:paraId="1371A8E4" w14:textId="77777777" w:rsidR="00AB2B97" w:rsidRDefault="00526723">
      <w:pPr>
        <w:numPr>
          <w:ilvl w:val="0"/>
          <w:numId w:val="2"/>
        </w:numPr>
        <w:autoSpaceDE w:val="0"/>
        <w:autoSpaceDN w:val="0"/>
        <w:adjustRightInd w:val="0"/>
        <w:jc w:val="both"/>
      </w:pPr>
      <w:r>
        <w:t xml:space="preserve">Подлинный документ об уплате </w:t>
      </w:r>
      <w:r>
        <w:t>государственной пошлины</w:t>
      </w:r>
    </w:p>
    <w:p w14:paraId="7723FB50" w14:textId="77777777" w:rsidR="00AB2B97" w:rsidRDefault="00AB2B97">
      <w:pPr>
        <w:autoSpaceDE w:val="0"/>
        <w:autoSpaceDN w:val="0"/>
        <w:adjustRightInd w:val="0"/>
        <w:jc w:val="both"/>
      </w:pPr>
    </w:p>
    <w:p w14:paraId="3A6D249F" w14:textId="77777777" w:rsidR="00AB2B97" w:rsidRDefault="00AB2B97">
      <w:pPr>
        <w:autoSpaceDE w:val="0"/>
        <w:autoSpaceDN w:val="0"/>
        <w:adjustRightInd w:val="0"/>
        <w:jc w:val="both"/>
      </w:pPr>
    </w:p>
    <w:p w14:paraId="39EB314A" w14:textId="0E16CE44" w:rsidR="00AB2B97" w:rsidRDefault="00526723">
      <w:pPr>
        <w:autoSpaceDE w:val="0"/>
        <w:autoSpaceDN w:val="0"/>
        <w:adjustRightInd w:val="0"/>
        <w:jc w:val="both"/>
      </w:pPr>
      <w:r>
        <w:t>ФИО</w:t>
      </w:r>
      <w:r w:rsidR="0069141A">
        <w:tab/>
        <w:t>_________________</w:t>
      </w:r>
    </w:p>
    <w:p w14:paraId="2CDC3F63" w14:textId="77777777" w:rsidR="0069141A" w:rsidRDefault="0069141A">
      <w:pPr>
        <w:autoSpaceDE w:val="0"/>
        <w:autoSpaceDN w:val="0"/>
        <w:adjustRightInd w:val="0"/>
        <w:jc w:val="both"/>
      </w:pPr>
    </w:p>
    <w:p w14:paraId="0ECEAE24" w14:textId="77777777" w:rsidR="00AB2B97" w:rsidRDefault="00526723">
      <w:pPr>
        <w:autoSpaceDE w:val="0"/>
        <w:autoSpaceDN w:val="0"/>
        <w:adjustRightInd w:val="0"/>
        <w:jc w:val="both"/>
      </w:pPr>
      <w:r>
        <w:t>Дата подачи заявления «__</w:t>
      </w:r>
      <w:proofErr w:type="gramStart"/>
      <w:r>
        <w:t>_»_</w:t>
      </w:r>
      <w:proofErr w:type="gramEnd"/>
      <w:r>
        <w:t xml:space="preserve">________ ____ г.    </w:t>
      </w:r>
    </w:p>
    <w:p w14:paraId="29FB4EC8" w14:textId="77777777" w:rsidR="00AB2B97" w:rsidRDefault="00AB2B97"/>
    <w:p w14:paraId="290A0EDF" w14:textId="77777777" w:rsidR="00AB2B97" w:rsidRDefault="00AB2B97"/>
    <w:sectPr w:rsidR="00AB2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431A7"/>
    <w:multiLevelType w:val="multilevel"/>
    <w:tmpl w:val="412431A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0740154"/>
    <w:multiLevelType w:val="multilevel"/>
    <w:tmpl w:val="607401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C1"/>
    <w:rsid w:val="000A6FCA"/>
    <w:rsid w:val="0039092C"/>
    <w:rsid w:val="00391A44"/>
    <w:rsid w:val="003A04E4"/>
    <w:rsid w:val="00526723"/>
    <w:rsid w:val="00633EBA"/>
    <w:rsid w:val="0065785F"/>
    <w:rsid w:val="0069141A"/>
    <w:rsid w:val="00781966"/>
    <w:rsid w:val="008A22CC"/>
    <w:rsid w:val="00956D82"/>
    <w:rsid w:val="00987BCA"/>
    <w:rsid w:val="00A50FC1"/>
    <w:rsid w:val="00AB2B97"/>
    <w:rsid w:val="0879073B"/>
    <w:rsid w:val="58AD1D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A4FB"/>
  <w15:docId w15:val="{91ADA62B-0E40-46BE-B72C-7A52C88A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dc:creator>
  <cp:lastModifiedBy>Honor</cp:lastModifiedBy>
  <cp:revision>5</cp:revision>
  <dcterms:created xsi:type="dcterms:W3CDTF">2023-01-18T14:30:00Z</dcterms:created>
  <dcterms:modified xsi:type="dcterms:W3CDTF">2023-01-20T15:15:00Z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